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Questions and Answers</w:t>
      </w:r>
    </w:p>
    <w:p w:rsidR="008521CD" w:rsidRPr="008521CD" w:rsidRDefault="008521CD" w:rsidP="008521CD">
      <w:pPr>
        <w:pStyle w:val="NoSpacing"/>
        <w:rPr>
          <w:b/>
          <w:sz w:val="32"/>
          <w:szCs w:val="32"/>
        </w:rPr>
      </w:pPr>
      <w:r w:rsidRPr="008521CD">
        <w:rPr>
          <w:b/>
          <w:sz w:val="32"/>
          <w:szCs w:val="32"/>
        </w:rPr>
        <w:t>North Carolina Food Code</w:t>
      </w:r>
    </w:p>
    <w:p w:rsidR="008521CD" w:rsidRDefault="008D09F9" w:rsidP="008521CD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Subc</w:t>
      </w:r>
      <w:r w:rsidR="008D03BA">
        <w:rPr>
          <w:b/>
          <w:sz w:val="32"/>
          <w:szCs w:val="32"/>
        </w:rPr>
        <w:t>ha</w:t>
      </w:r>
      <w:r w:rsidR="005B5B7D">
        <w:rPr>
          <w:b/>
          <w:sz w:val="32"/>
          <w:szCs w:val="32"/>
        </w:rPr>
        <w:t>pter 4-6</w:t>
      </w:r>
      <w:r w:rsidR="005B5B7D">
        <w:rPr>
          <w:b/>
          <w:sz w:val="32"/>
          <w:szCs w:val="32"/>
        </w:rPr>
        <w:tab/>
        <w:t>CLEANING OF EQUIPMENT AND UTENSILS</w:t>
      </w:r>
    </w:p>
    <w:p w:rsidR="005B5B7D" w:rsidRDefault="005B5B7D" w:rsidP="008521CD">
      <w:pPr>
        <w:pStyle w:val="NoSpacing"/>
        <w:rPr>
          <w:b/>
          <w:sz w:val="32"/>
          <w:szCs w:val="32"/>
        </w:rPr>
      </w:pPr>
    </w:p>
    <w:p w:rsidR="005B5B7D" w:rsidRDefault="005B5B7D" w:rsidP="005B5B7D">
      <w:pPr>
        <w:pStyle w:val="NoSpacing"/>
        <w:ind w:left="720" w:hanging="720"/>
      </w:pPr>
      <w:r>
        <w:t>4-601.11</w:t>
      </w:r>
    </w:p>
    <w:p w:rsidR="005B5B7D" w:rsidRDefault="005B5B7D" w:rsidP="005B5B7D">
      <w:pPr>
        <w:pStyle w:val="NoSpacing"/>
        <w:ind w:left="720" w:hanging="720"/>
      </w:pPr>
      <w:r>
        <w:t>Q:</w:t>
      </w:r>
      <w:r>
        <w:tab/>
      </w:r>
      <w:r w:rsidRPr="00295214">
        <w:t>Microwave food contact surface or not?</w:t>
      </w:r>
    </w:p>
    <w:p w:rsidR="005B5B7D" w:rsidRDefault="005B5B7D" w:rsidP="005B5B7D">
      <w:pPr>
        <w:pStyle w:val="NoSpacing"/>
        <w:ind w:left="720" w:hanging="720"/>
      </w:pPr>
      <w:r>
        <w:t>A:</w:t>
      </w:r>
      <w:r>
        <w:tab/>
      </w:r>
      <w:r w:rsidRPr="00295214">
        <w:t>If used for heating uncovered unpackaged foods yes; if covered or packaged no; #13, 47</w:t>
      </w:r>
    </w:p>
    <w:p w:rsidR="00DD02A0" w:rsidRDefault="00DD02A0" w:rsidP="005B5B7D">
      <w:pPr>
        <w:pStyle w:val="NoSpacing"/>
        <w:ind w:left="720" w:hanging="720"/>
      </w:pPr>
    </w:p>
    <w:p w:rsidR="00DD02A0" w:rsidRDefault="00DD02A0" w:rsidP="005B5B7D">
      <w:pPr>
        <w:pStyle w:val="NoSpacing"/>
        <w:ind w:left="720" w:hanging="720"/>
      </w:pPr>
      <w:r>
        <w:t>4-602.11</w:t>
      </w:r>
    </w:p>
    <w:p w:rsidR="00DD02A0" w:rsidRDefault="00DD02A0" w:rsidP="005B5B7D">
      <w:pPr>
        <w:pStyle w:val="NoSpacing"/>
        <w:ind w:left="720" w:hanging="720"/>
      </w:pPr>
      <w:r>
        <w:t>Q:</w:t>
      </w:r>
      <w:r>
        <w:tab/>
      </w:r>
      <w:r w:rsidRPr="00DD02A0">
        <w:t xml:space="preserve">Do we immediately mark clean and sanitized 4-602.11?  #14 </w:t>
      </w:r>
      <w:proofErr w:type="spellStart"/>
      <w:r w:rsidRPr="00DD02A0">
        <w:t>vs</w:t>
      </w:r>
      <w:proofErr w:type="spellEnd"/>
      <w:r w:rsidRPr="00DD02A0">
        <w:t xml:space="preserve"> #45</w:t>
      </w:r>
    </w:p>
    <w:p w:rsidR="00DD02A0" w:rsidRDefault="00DD02A0" w:rsidP="005B5B7D">
      <w:pPr>
        <w:pStyle w:val="NoSpacing"/>
        <w:ind w:left="720" w:hanging="720"/>
      </w:pPr>
      <w:r>
        <w:t>A:</w:t>
      </w:r>
      <w:r>
        <w:tab/>
      </w:r>
      <w:r w:rsidRPr="00DD02A0">
        <w:t>This must be based upon observation.  See 4-602.11 (A) (1-5), (B</w:t>
      </w:r>
      <w:proofErr w:type="gramStart"/>
      <w:r w:rsidRPr="00DD02A0">
        <w:t>)(</w:t>
      </w:r>
      <w:proofErr w:type="gramEnd"/>
      <w:r w:rsidRPr="00DD02A0">
        <w:t>C)(D).  See pages 465-466 FDA Food Code Annex 3; #14 not 45</w:t>
      </w:r>
    </w:p>
    <w:p w:rsidR="00DD02A0" w:rsidRDefault="00DD02A0" w:rsidP="005B5B7D">
      <w:pPr>
        <w:pStyle w:val="NoSpacing"/>
        <w:ind w:left="720" w:hanging="720"/>
      </w:pPr>
    </w:p>
    <w:p w:rsidR="00DD02A0" w:rsidRDefault="00DD02A0" w:rsidP="005B5B7D">
      <w:pPr>
        <w:pStyle w:val="NoSpacing"/>
        <w:ind w:left="720" w:hanging="720"/>
      </w:pPr>
      <w:r>
        <w:t>4-603.17(5)</w:t>
      </w:r>
    </w:p>
    <w:p w:rsidR="00DD02A0" w:rsidRDefault="00DD02A0" w:rsidP="005B5B7D">
      <w:pPr>
        <w:pStyle w:val="NoSpacing"/>
        <w:ind w:left="720" w:hanging="720"/>
      </w:pPr>
      <w:r>
        <w:t>Q:</w:t>
      </w:r>
      <w:r>
        <w:tab/>
      </w:r>
      <w:r w:rsidRPr="00DD02A0">
        <w:t>Can single service cups still be refilled behind the counter by employees?</w:t>
      </w:r>
    </w:p>
    <w:p w:rsidR="00DD02A0" w:rsidRPr="00003D4C" w:rsidRDefault="00DD02A0" w:rsidP="005B5B7D">
      <w:pPr>
        <w:pStyle w:val="NoSpacing"/>
        <w:ind w:left="720" w:hanging="720"/>
      </w:pPr>
      <w:r>
        <w:t>A:</w:t>
      </w:r>
      <w:r>
        <w:tab/>
      </w:r>
      <w:r w:rsidRPr="00DD02A0">
        <w:t>Yes, under management oversight. No different than when a beverage that is not single use is taken to be refilled; #45</w:t>
      </w:r>
    </w:p>
    <w:p w:rsidR="005B5B7D" w:rsidRDefault="005B5B7D" w:rsidP="008521CD">
      <w:pPr>
        <w:pStyle w:val="NoSpacing"/>
        <w:rPr>
          <w:b/>
          <w:sz w:val="32"/>
          <w:szCs w:val="32"/>
        </w:rPr>
      </w:pPr>
    </w:p>
    <w:p w:rsidR="007522BC" w:rsidRDefault="007522BC" w:rsidP="008521CD">
      <w:pPr>
        <w:pStyle w:val="NoSpacing"/>
        <w:rPr>
          <w:b/>
          <w:sz w:val="32"/>
          <w:szCs w:val="32"/>
        </w:rPr>
      </w:pPr>
    </w:p>
    <w:p w:rsidR="007522BC" w:rsidRDefault="007522BC" w:rsidP="008521CD">
      <w:pPr>
        <w:pStyle w:val="NoSpacing"/>
        <w:rPr>
          <w:b/>
          <w:sz w:val="32"/>
          <w:szCs w:val="32"/>
        </w:rPr>
      </w:pPr>
    </w:p>
    <w:p w:rsidR="008521CD" w:rsidRDefault="008521CD" w:rsidP="008521CD">
      <w:pPr>
        <w:pStyle w:val="NoSpacing"/>
        <w:rPr>
          <w:b/>
          <w:sz w:val="32"/>
          <w:szCs w:val="32"/>
        </w:rPr>
      </w:pPr>
    </w:p>
    <w:p w:rsidR="008521CD" w:rsidRPr="008521CD" w:rsidRDefault="008521CD" w:rsidP="008521CD">
      <w:pPr>
        <w:pStyle w:val="NoSpacing"/>
        <w:rPr>
          <w:sz w:val="24"/>
          <w:szCs w:val="24"/>
        </w:rPr>
      </w:pPr>
    </w:p>
    <w:sectPr w:rsidR="008521CD" w:rsidRPr="008521CD" w:rsidSect="00164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4FD5"/>
    <w:rsid w:val="00144FD5"/>
    <w:rsid w:val="00164E33"/>
    <w:rsid w:val="002C1FC4"/>
    <w:rsid w:val="00345349"/>
    <w:rsid w:val="00357377"/>
    <w:rsid w:val="00562727"/>
    <w:rsid w:val="005B5B7D"/>
    <w:rsid w:val="0066720F"/>
    <w:rsid w:val="00742E8B"/>
    <w:rsid w:val="007522BC"/>
    <w:rsid w:val="008521CD"/>
    <w:rsid w:val="008D03BA"/>
    <w:rsid w:val="008D09F9"/>
    <w:rsid w:val="00C41452"/>
    <w:rsid w:val="00DD02A0"/>
    <w:rsid w:val="00F2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1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james_hayes</dc:creator>
  <cp:keywords/>
  <dc:description/>
  <cp:lastModifiedBy>james_hayes</cp:lastModifiedBy>
  <cp:revision>4</cp:revision>
  <dcterms:created xsi:type="dcterms:W3CDTF">2013-02-20T19:18:00Z</dcterms:created>
  <dcterms:modified xsi:type="dcterms:W3CDTF">2013-02-20T21:06:00Z</dcterms:modified>
</cp:coreProperties>
</file>