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8521CD" w:rsidRDefault="008D09F9" w:rsidP="008521CD">
      <w:pPr>
        <w:pStyle w:val="NoSpacing"/>
        <w:rPr>
          <w:b/>
          <w:sz w:val="32"/>
          <w:szCs w:val="32"/>
        </w:rPr>
      </w:pPr>
      <w:r>
        <w:rPr>
          <w:b/>
          <w:sz w:val="32"/>
          <w:szCs w:val="32"/>
        </w:rPr>
        <w:t>Subchapter 3-6 FOOD IDENTITY, PRESENTATION, AND ON-PREMISES LABELING</w:t>
      </w:r>
    </w:p>
    <w:p w:rsidR="001B0F5A" w:rsidRDefault="001B0F5A" w:rsidP="008521CD">
      <w:pPr>
        <w:pStyle w:val="NoSpacing"/>
        <w:rPr>
          <w:b/>
          <w:sz w:val="32"/>
          <w:szCs w:val="32"/>
        </w:rPr>
      </w:pPr>
    </w:p>
    <w:p w:rsidR="0086691C" w:rsidRDefault="0086691C" w:rsidP="001B0F5A">
      <w:pPr>
        <w:pStyle w:val="NoSpacing"/>
      </w:pPr>
      <w:r>
        <w:t>3-601.11</w:t>
      </w:r>
    </w:p>
    <w:p w:rsidR="0086691C" w:rsidRDefault="0086691C" w:rsidP="001B0F5A">
      <w:pPr>
        <w:pStyle w:val="NoSpacing"/>
      </w:pPr>
      <w:r>
        <w:t>Q:</w:t>
      </w:r>
      <w:r>
        <w:tab/>
      </w:r>
      <w:r w:rsidRPr="0086691C">
        <w:t>Must consumer advisory be posted on Drive thru menu boards?</w:t>
      </w:r>
    </w:p>
    <w:p w:rsidR="0086691C" w:rsidRDefault="0086691C" w:rsidP="0086691C">
      <w:pPr>
        <w:pStyle w:val="NoSpacing"/>
        <w:ind w:left="720" w:hanging="720"/>
      </w:pPr>
      <w:r>
        <w:t>A:</w:t>
      </w:r>
      <w:r>
        <w:tab/>
      </w:r>
      <w:r w:rsidRPr="0086691C">
        <w:t>Yes, if the establishment sells or serves raw or undercooked animal foods through the drive thru</w:t>
      </w:r>
      <w:proofErr w:type="gramStart"/>
      <w:r w:rsidRPr="0086691C">
        <w:t>;  #</w:t>
      </w:r>
      <w:proofErr w:type="gramEnd"/>
      <w:r w:rsidRPr="0086691C">
        <w:t>35</w:t>
      </w:r>
    </w:p>
    <w:p w:rsidR="0086691C" w:rsidRDefault="0086691C" w:rsidP="001B0F5A">
      <w:pPr>
        <w:pStyle w:val="NoSpacing"/>
      </w:pPr>
    </w:p>
    <w:p w:rsidR="001B0F5A" w:rsidRDefault="001B0F5A" w:rsidP="001B0F5A">
      <w:pPr>
        <w:pStyle w:val="NoSpacing"/>
      </w:pPr>
      <w:r>
        <w:t>3-602.11</w:t>
      </w:r>
    </w:p>
    <w:p w:rsidR="001B0F5A" w:rsidRDefault="001B0F5A" w:rsidP="001B0F5A">
      <w:pPr>
        <w:pStyle w:val="NoSpacing"/>
      </w:pPr>
      <w:r>
        <w:t>Q:</w:t>
      </w:r>
      <w:r>
        <w:tab/>
      </w:r>
      <w:r w:rsidRPr="00A27736">
        <w:t>What are the labeling requirements for ready to eat foods that are packaged for self service?</w:t>
      </w:r>
    </w:p>
    <w:p w:rsidR="001B0F5A" w:rsidRDefault="001B0F5A" w:rsidP="001B0F5A">
      <w:pPr>
        <w:pStyle w:val="NoSpacing"/>
        <w:ind w:left="720" w:hanging="720"/>
      </w:pPr>
      <w:r>
        <w:t>A:</w:t>
      </w:r>
      <w:r>
        <w:tab/>
      </w:r>
      <w:r w:rsidRPr="00A27736">
        <w:t xml:space="preserve">Scenarios: C store, deli, display of doughnuts out; come in bulk box; put them in a display case; they have to address a food allergen issues; can do that by placard.  C store, deli, chicken biscuit wrapped in display for self service, the labeling is required, sticker to address the self service requirements, ingredients, allergens, etc.  This would be </w:t>
      </w:r>
      <w:proofErr w:type="gramStart"/>
      <w:r w:rsidRPr="00A27736">
        <w:t>grab</w:t>
      </w:r>
      <w:proofErr w:type="gramEnd"/>
      <w:r w:rsidRPr="00A27736">
        <w:t xml:space="preserve"> and go foods any think self service.  Packaging doesn’t make a difference; self service does. If they have a health claim then they have to have the nutritional labels.  If the customer orders it, then no labeling is required. They don’t have to give away proprietary ingredients they can just list example spices.  </w:t>
      </w:r>
      <w:proofErr w:type="gramStart"/>
      <w:r w:rsidRPr="00A27736">
        <w:t>Safe handling instructions from meat and poultry.</w:t>
      </w:r>
      <w:proofErr w:type="gramEnd"/>
      <w:r w:rsidRPr="00A27736">
        <w:t xml:space="preserve">  It has to occur at the store level for the consumer.  It is a USDA requirement; #9, 21, 35</w:t>
      </w:r>
    </w:p>
    <w:p w:rsidR="0086691C" w:rsidRDefault="0086691C" w:rsidP="001B0F5A">
      <w:pPr>
        <w:pStyle w:val="NoSpacing"/>
        <w:ind w:left="720" w:hanging="720"/>
      </w:pPr>
    </w:p>
    <w:p w:rsidR="0086691C" w:rsidRDefault="0086691C" w:rsidP="001B0F5A">
      <w:pPr>
        <w:pStyle w:val="NoSpacing"/>
        <w:ind w:left="720" w:hanging="720"/>
      </w:pPr>
      <w:r>
        <w:t>3-603.11</w:t>
      </w:r>
    </w:p>
    <w:p w:rsidR="0086691C" w:rsidRDefault="0086691C" w:rsidP="001B0F5A">
      <w:pPr>
        <w:pStyle w:val="NoSpacing"/>
        <w:ind w:left="720" w:hanging="720"/>
      </w:pPr>
      <w:r>
        <w:t>Q:</w:t>
      </w:r>
      <w:r>
        <w:tab/>
      </w:r>
      <w:r w:rsidRPr="0086691C">
        <w:t>What is the allowed wording for the consumer advisory?</w:t>
      </w:r>
    </w:p>
    <w:p w:rsidR="0086691C" w:rsidRDefault="0086691C" w:rsidP="001B0F5A">
      <w:pPr>
        <w:pStyle w:val="NoSpacing"/>
        <w:ind w:left="720" w:hanging="720"/>
      </w:pPr>
      <w:r>
        <w:t>A:</w:t>
      </w:r>
      <w:r>
        <w:tab/>
      </w:r>
      <w:r w:rsidRPr="0086691C">
        <w:t>Must provide Disclosure &amp; Reminder; (C) Provides 3 options for language that may be included in the reminder; #35</w:t>
      </w:r>
    </w:p>
    <w:p w:rsidR="0086691C" w:rsidRDefault="0086691C" w:rsidP="001B0F5A">
      <w:pPr>
        <w:pStyle w:val="NoSpacing"/>
        <w:ind w:left="720" w:hanging="720"/>
      </w:pPr>
    </w:p>
    <w:p w:rsidR="0086691C" w:rsidRDefault="0086691C" w:rsidP="001B0F5A">
      <w:pPr>
        <w:pStyle w:val="NoSpacing"/>
        <w:ind w:left="720" w:hanging="720"/>
      </w:pPr>
      <w:r>
        <w:t>Q:</w:t>
      </w:r>
      <w:r>
        <w:tab/>
      </w:r>
      <w:r w:rsidRPr="0086691C">
        <w:t xml:space="preserve">Consumer advisory:  </w:t>
      </w:r>
      <w:proofErr w:type="gramStart"/>
      <w:r w:rsidRPr="0086691C">
        <w:t>Large volumes of food if cooked to order is</w:t>
      </w:r>
      <w:proofErr w:type="gramEnd"/>
      <w:r w:rsidRPr="0086691C">
        <w:t xml:space="preserve"> CA needed?</w:t>
      </w:r>
    </w:p>
    <w:p w:rsidR="0086691C" w:rsidRPr="00A27736" w:rsidRDefault="0086691C" w:rsidP="001B0F5A">
      <w:pPr>
        <w:pStyle w:val="NoSpacing"/>
        <w:ind w:left="720" w:hanging="720"/>
      </w:pPr>
      <w:r>
        <w:t>A:</w:t>
      </w:r>
      <w:r>
        <w:tab/>
      </w:r>
      <w:r w:rsidRPr="0086691C">
        <w:t>It is required if any  foods are offered cooked to order or under cooked; #23</w:t>
      </w:r>
    </w:p>
    <w:p w:rsidR="001B0F5A" w:rsidRDefault="001B0F5A" w:rsidP="008521CD">
      <w:pPr>
        <w:pStyle w:val="NoSpacing"/>
        <w:rPr>
          <w:b/>
          <w:sz w:val="32"/>
          <w:szCs w:val="32"/>
        </w:rPr>
      </w:pPr>
    </w:p>
    <w:p w:rsidR="007522BC" w:rsidRDefault="007522BC" w:rsidP="008521CD">
      <w:pPr>
        <w:pStyle w:val="NoSpacing"/>
        <w:rPr>
          <w:b/>
          <w:sz w:val="32"/>
          <w:szCs w:val="32"/>
        </w:rPr>
      </w:pPr>
    </w:p>
    <w:p w:rsidR="007522BC" w:rsidRDefault="007522BC" w:rsidP="008521CD">
      <w:pPr>
        <w:pStyle w:val="NoSpacing"/>
        <w:rPr>
          <w:b/>
          <w:sz w:val="32"/>
          <w:szCs w:val="32"/>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25548"/>
    <w:rsid w:val="00144FD5"/>
    <w:rsid w:val="00164E33"/>
    <w:rsid w:val="001B0F5A"/>
    <w:rsid w:val="00562727"/>
    <w:rsid w:val="007522BC"/>
    <w:rsid w:val="008521CD"/>
    <w:rsid w:val="0086691C"/>
    <w:rsid w:val="008D09F9"/>
    <w:rsid w:val="00C32B13"/>
    <w:rsid w:val="00C41452"/>
    <w:rsid w:val="00F25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5</cp:revision>
  <dcterms:created xsi:type="dcterms:W3CDTF">2013-02-20T18:37:00Z</dcterms:created>
  <dcterms:modified xsi:type="dcterms:W3CDTF">2013-02-20T20:39:00Z</dcterms:modified>
</cp:coreProperties>
</file>