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3D64" w14:textId="77777777" w:rsidR="00DA4A23" w:rsidRPr="00DA4A23" w:rsidRDefault="00094A29" w:rsidP="00013A3B">
      <w:pPr>
        <w:spacing w:after="0"/>
        <w:jc w:val="center"/>
        <w:rPr>
          <w:b/>
          <w:sz w:val="24"/>
        </w:rPr>
      </w:pPr>
      <w:r>
        <w:rPr>
          <w:b/>
          <w:sz w:val="28"/>
        </w:rPr>
        <w:t>Request for Variance</w:t>
      </w:r>
      <w:r w:rsidR="003F2A6B" w:rsidRPr="00812D57">
        <w:rPr>
          <w:b/>
          <w:sz w:val="28"/>
        </w:rPr>
        <w:t xml:space="preserve"> and </w:t>
      </w:r>
      <w:r w:rsidR="00DA4A23" w:rsidRPr="00812D57">
        <w:rPr>
          <w:b/>
          <w:sz w:val="28"/>
        </w:rPr>
        <w:t>HACCP Plan Checklist</w:t>
      </w:r>
      <w:r w:rsidR="003F2A6B" w:rsidRPr="00812D57">
        <w:rPr>
          <w:b/>
          <w:sz w:val="28"/>
        </w:rPr>
        <w:t xml:space="preserve"> </w:t>
      </w:r>
      <w:r w:rsidR="00812D57" w:rsidRPr="00812D57">
        <w:rPr>
          <w:b/>
          <w:sz w:val="28"/>
        </w:rPr>
        <w:t>f</w:t>
      </w:r>
      <w:r w:rsidR="00DA4A23" w:rsidRPr="00812D57">
        <w:rPr>
          <w:b/>
          <w:sz w:val="28"/>
        </w:rPr>
        <w:t>or Local EHS</w:t>
      </w:r>
    </w:p>
    <w:p w14:paraId="4D95F919" w14:textId="77777777" w:rsidR="00DA4A23" w:rsidRPr="00812D57" w:rsidRDefault="00812D57" w:rsidP="00812D57">
      <w:pPr>
        <w:spacing w:after="0"/>
        <w:jc w:val="center"/>
      </w:pPr>
      <w:r w:rsidRPr="00812D57">
        <w:t>Please complete this checklist and submit to Var</w:t>
      </w:r>
      <w:r w:rsidR="00094A29">
        <w:t xml:space="preserve">iance Committee with completed Request for Variance/HACCP Plan from establishment to </w:t>
      </w:r>
      <w:hyperlink r:id="rId8" w:history="1">
        <w:r w:rsidR="00094A29" w:rsidRPr="00BD6B94">
          <w:rPr>
            <w:rStyle w:val="Hyperlink"/>
          </w:rPr>
          <w:t>NCVarianceCommittee@dhhs.nc.gov</w:t>
        </w:r>
      </w:hyperlink>
      <w:r w:rsidR="00094A29">
        <w:t xml:space="preserve"> </w:t>
      </w:r>
    </w:p>
    <w:tbl>
      <w:tblPr>
        <w:tblStyle w:val="TableGrid"/>
        <w:tblW w:w="9259" w:type="dxa"/>
        <w:tblInd w:w="360" w:type="dxa"/>
        <w:tblLook w:val="04A0" w:firstRow="1" w:lastRow="0" w:firstColumn="1" w:lastColumn="0" w:noHBand="0" w:noVBand="1"/>
      </w:tblPr>
      <w:tblGrid>
        <w:gridCol w:w="1098"/>
        <w:gridCol w:w="8161"/>
      </w:tblGrid>
      <w:tr w:rsidR="00992D54" w:rsidRPr="00992D54" w14:paraId="52C06F04" w14:textId="77777777" w:rsidTr="003F2A6B">
        <w:trPr>
          <w:trHeight w:val="273"/>
        </w:trPr>
        <w:tc>
          <w:tcPr>
            <w:tcW w:w="1098" w:type="dxa"/>
          </w:tcPr>
          <w:p w14:paraId="0D8210C6" w14:textId="77777777" w:rsidR="00992D54" w:rsidRPr="00992D54" w:rsidRDefault="00992D54" w:rsidP="00CB7786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51CA237E" w14:textId="77777777" w:rsidR="00992D54" w:rsidRPr="00992D54" w:rsidRDefault="008F3E6D" w:rsidP="003F2A6B">
            <w:pPr>
              <w:rPr>
                <w:sz w:val="24"/>
              </w:rPr>
            </w:pPr>
            <w:r>
              <w:rPr>
                <w:sz w:val="24"/>
              </w:rPr>
              <w:t>Completed a</w:t>
            </w:r>
            <w:r w:rsidR="003F2A6B">
              <w:rPr>
                <w:sz w:val="24"/>
              </w:rPr>
              <w:t>pplication with code section cited</w:t>
            </w:r>
          </w:p>
        </w:tc>
      </w:tr>
      <w:tr w:rsidR="00992D54" w:rsidRPr="00992D54" w14:paraId="029216F0" w14:textId="77777777" w:rsidTr="003F2A6B">
        <w:trPr>
          <w:trHeight w:val="273"/>
        </w:trPr>
        <w:tc>
          <w:tcPr>
            <w:tcW w:w="1098" w:type="dxa"/>
          </w:tcPr>
          <w:p w14:paraId="3B6FC8EA" w14:textId="77777777" w:rsidR="00992D54" w:rsidRPr="00992D54" w:rsidRDefault="00992D54" w:rsidP="00CB7786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4A7B9864" w14:textId="77777777" w:rsidR="00992D54" w:rsidRPr="00992D54" w:rsidRDefault="003F2A6B" w:rsidP="003F2A6B">
            <w:pPr>
              <w:tabs>
                <w:tab w:val="left" w:pos="1530"/>
              </w:tabs>
              <w:rPr>
                <w:sz w:val="24"/>
              </w:rPr>
            </w:pPr>
            <w:r>
              <w:rPr>
                <w:sz w:val="24"/>
              </w:rPr>
              <w:t xml:space="preserve">All locations listed </w:t>
            </w:r>
            <w:r w:rsidR="008F3E6D">
              <w:rPr>
                <w:sz w:val="24"/>
              </w:rPr>
              <w:t xml:space="preserve">or attached </w:t>
            </w:r>
            <w:r>
              <w:rPr>
                <w:sz w:val="24"/>
              </w:rPr>
              <w:t>that will be using specialized process</w:t>
            </w:r>
          </w:p>
        </w:tc>
      </w:tr>
      <w:tr w:rsidR="00992D54" w:rsidRPr="00992D54" w14:paraId="316AD92B" w14:textId="77777777" w:rsidTr="003F2A6B">
        <w:trPr>
          <w:trHeight w:val="288"/>
        </w:trPr>
        <w:tc>
          <w:tcPr>
            <w:tcW w:w="1098" w:type="dxa"/>
          </w:tcPr>
          <w:p w14:paraId="3986AA2A" w14:textId="77777777" w:rsidR="00992D54" w:rsidRPr="00992D54" w:rsidRDefault="00992D54" w:rsidP="00CB7786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7E3AD0D8" w14:textId="77777777" w:rsidR="00992D54" w:rsidRPr="00992D54" w:rsidRDefault="003F2A6B" w:rsidP="00CB7786">
            <w:pPr>
              <w:rPr>
                <w:sz w:val="24"/>
              </w:rPr>
            </w:pPr>
            <w:r>
              <w:rPr>
                <w:sz w:val="24"/>
              </w:rPr>
              <w:t>Food involved in HACCP plan, with all ingredients identified</w:t>
            </w:r>
          </w:p>
        </w:tc>
      </w:tr>
      <w:tr w:rsidR="00992D54" w:rsidRPr="00992D54" w14:paraId="5BDCA9F5" w14:textId="77777777" w:rsidTr="003F2A6B">
        <w:trPr>
          <w:trHeight w:hRule="exact" w:val="288"/>
        </w:trPr>
        <w:tc>
          <w:tcPr>
            <w:tcW w:w="1098" w:type="dxa"/>
          </w:tcPr>
          <w:p w14:paraId="6B1A1345" w14:textId="77777777" w:rsidR="00992D54" w:rsidRPr="00992D54" w:rsidRDefault="00992D54" w:rsidP="00CB7786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6262374C" w14:textId="77777777" w:rsidR="003F2A6B" w:rsidRDefault="003F2A6B" w:rsidP="003F2A6B">
            <w:pPr>
              <w:rPr>
                <w:sz w:val="24"/>
              </w:rPr>
            </w:pPr>
            <w:r w:rsidRPr="003F2A6B">
              <w:rPr>
                <w:sz w:val="24"/>
              </w:rPr>
              <w:t>Type of specialized process being u</w:t>
            </w:r>
            <w:r>
              <w:rPr>
                <w:sz w:val="24"/>
              </w:rPr>
              <w:t xml:space="preserve">sed (ROP, curing, smoking, acidification, </w:t>
            </w:r>
            <w:r w:rsidR="008F3E6D">
              <w:rPr>
                <w:sz w:val="24"/>
              </w:rPr>
              <w:t>etc.</w:t>
            </w:r>
            <w:r>
              <w:rPr>
                <w:sz w:val="24"/>
              </w:rPr>
              <w:t>)</w:t>
            </w:r>
          </w:p>
          <w:p w14:paraId="6CF05AEA" w14:textId="77777777" w:rsidR="00992D54" w:rsidRPr="00992D54" w:rsidRDefault="00992D54" w:rsidP="00CB7786">
            <w:pPr>
              <w:rPr>
                <w:sz w:val="24"/>
              </w:rPr>
            </w:pPr>
          </w:p>
        </w:tc>
      </w:tr>
      <w:tr w:rsidR="00992D54" w:rsidRPr="00992D54" w14:paraId="0C987B1B" w14:textId="77777777" w:rsidTr="003F2A6B">
        <w:trPr>
          <w:trHeight w:val="288"/>
        </w:trPr>
        <w:tc>
          <w:tcPr>
            <w:tcW w:w="1098" w:type="dxa"/>
          </w:tcPr>
          <w:p w14:paraId="3B710C06" w14:textId="77777777" w:rsidR="00992D54" w:rsidRPr="00992D54" w:rsidRDefault="00992D54" w:rsidP="00CB7786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7AE70ADB" w14:textId="77777777" w:rsidR="00992D54" w:rsidRPr="00992D54" w:rsidRDefault="003F2A6B" w:rsidP="00CB7786">
            <w:pPr>
              <w:rPr>
                <w:sz w:val="24"/>
              </w:rPr>
            </w:pPr>
            <w:r>
              <w:rPr>
                <w:sz w:val="24"/>
              </w:rPr>
              <w:t>Equipment and materials i</w:t>
            </w:r>
            <w:r w:rsidRPr="003F2A6B">
              <w:rPr>
                <w:sz w:val="24"/>
              </w:rPr>
              <w:t>nvolved</w:t>
            </w:r>
          </w:p>
        </w:tc>
      </w:tr>
      <w:tr w:rsidR="00992D54" w:rsidRPr="00992D54" w14:paraId="6ECDF42B" w14:textId="77777777" w:rsidTr="003F2A6B">
        <w:trPr>
          <w:trHeight w:val="288"/>
        </w:trPr>
        <w:tc>
          <w:tcPr>
            <w:tcW w:w="1098" w:type="dxa"/>
          </w:tcPr>
          <w:p w14:paraId="50B784E9" w14:textId="77777777" w:rsidR="00992D54" w:rsidRPr="00992D54" w:rsidRDefault="00992D54" w:rsidP="00CB7786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2B72D123" w14:textId="77777777" w:rsidR="00992D54" w:rsidRPr="00992D54" w:rsidRDefault="008F3E6D" w:rsidP="00CB7786">
            <w:pPr>
              <w:rPr>
                <w:sz w:val="24"/>
              </w:rPr>
            </w:pPr>
            <w:r>
              <w:rPr>
                <w:sz w:val="24"/>
              </w:rPr>
              <w:t>F</w:t>
            </w:r>
            <w:r w:rsidR="003F2A6B" w:rsidRPr="003F2A6B">
              <w:rPr>
                <w:sz w:val="24"/>
              </w:rPr>
              <w:t>low diagram of food</w:t>
            </w:r>
            <w:r w:rsidR="003F2A6B">
              <w:rPr>
                <w:sz w:val="24"/>
              </w:rPr>
              <w:t xml:space="preserve"> from receiving through service</w:t>
            </w:r>
          </w:p>
        </w:tc>
      </w:tr>
      <w:tr w:rsidR="00992D54" w:rsidRPr="00992D54" w14:paraId="33715826" w14:textId="77777777" w:rsidTr="003F2A6B">
        <w:trPr>
          <w:trHeight w:val="288"/>
        </w:trPr>
        <w:tc>
          <w:tcPr>
            <w:tcW w:w="1098" w:type="dxa"/>
          </w:tcPr>
          <w:p w14:paraId="6E1D0842" w14:textId="77777777" w:rsidR="00992D54" w:rsidRPr="00992D54" w:rsidRDefault="00992D54" w:rsidP="00CB7786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6AD2C8E1" w14:textId="77777777" w:rsidR="00992D54" w:rsidRPr="00992D54" w:rsidRDefault="003F2A6B" w:rsidP="00CB7786">
            <w:pPr>
              <w:rPr>
                <w:sz w:val="24"/>
              </w:rPr>
            </w:pPr>
            <w:r>
              <w:rPr>
                <w:sz w:val="24"/>
              </w:rPr>
              <w:t xml:space="preserve">Critical control points </w:t>
            </w:r>
            <w:r w:rsidR="008F3E6D">
              <w:rPr>
                <w:sz w:val="24"/>
              </w:rPr>
              <w:t xml:space="preserve">(CCP) </w:t>
            </w:r>
            <w:r>
              <w:rPr>
                <w:sz w:val="24"/>
              </w:rPr>
              <w:t>identified on the flow diagram</w:t>
            </w:r>
          </w:p>
        </w:tc>
      </w:tr>
      <w:tr w:rsidR="00992D54" w:rsidRPr="00992D54" w14:paraId="6141381C" w14:textId="77777777" w:rsidTr="003F2A6B">
        <w:trPr>
          <w:trHeight w:val="288"/>
        </w:trPr>
        <w:tc>
          <w:tcPr>
            <w:tcW w:w="1098" w:type="dxa"/>
          </w:tcPr>
          <w:p w14:paraId="1E4F7FC0" w14:textId="77777777" w:rsidR="00992D54" w:rsidRPr="00992D54" w:rsidRDefault="00992D54" w:rsidP="00CB7786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6AE4A956" w14:textId="77777777" w:rsidR="00992D54" w:rsidRPr="00992D54" w:rsidRDefault="003F2A6B" w:rsidP="00CB7786">
            <w:pPr>
              <w:rPr>
                <w:sz w:val="24"/>
              </w:rPr>
            </w:pPr>
            <w:r>
              <w:rPr>
                <w:sz w:val="24"/>
              </w:rPr>
              <w:t>Hazard analysis with hazards identified at each step</w:t>
            </w:r>
          </w:p>
        </w:tc>
      </w:tr>
      <w:tr w:rsidR="00992D54" w:rsidRPr="00992D54" w14:paraId="6A4CD383" w14:textId="77777777" w:rsidTr="003F2A6B">
        <w:trPr>
          <w:trHeight w:val="288"/>
        </w:trPr>
        <w:tc>
          <w:tcPr>
            <w:tcW w:w="1098" w:type="dxa"/>
          </w:tcPr>
          <w:p w14:paraId="1E126B5B" w14:textId="77777777" w:rsidR="00992D54" w:rsidRPr="00992D54" w:rsidRDefault="00992D54" w:rsidP="00CB7786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43AD4C16" w14:textId="77777777" w:rsidR="00992D54" w:rsidRPr="00992D54" w:rsidRDefault="008F3E6D" w:rsidP="00CB7786">
            <w:pPr>
              <w:rPr>
                <w:sz w:val="24"/>
              </w:rPr>
            </w:pPr>
            <w:r>
              <w:rPr>
                <w:sz w:val="24"/>
              </w:rPr>
              <w:t>HACCP w</w:t>
            </w:r>
            <w:r w:rsidR="003F2A6B">
              <w:rPr>
                <w:sz w:val="24"/>
              </w:rPr>
              <w:t>orks</w:t>
            </w:r>
            <w:r>
              <w:rPr>
                <w:sz w:val="24"/>
              </w:rPr>
              <w:t>heet with CCP’</w:t>
            </w:r>
            <w:r w:rsidR="003F2A6B">
              <w:rPr>
                <w:sz w:val="24"/>
              </w:rPr>
              <w:t>s identified</w:t>
            </w:r>
          </w:p>
        </w:tc>
      </w:tr>
      <w:tr w:rsidR="00992D54" w:rsidRPr="00992D54" w14:paraId="2A045C9D" w14:textId="77777777" w:rsidTr="003F2A6B">
        <w:trPr>
          <w:trHeight w:val="288"/>
        </w:trPr>
        <w:tc>
          <w:tcPr>
            <w:tcW w:w="1098" w:type="dxa"/>
          </w:tcPr>
          <w:p w14:paraId="205B3B88" w14:textId="77777777" w:rsidR="00992D54" w:rsidRPr="00992D54" w:rsidRDefault="00992D54" w:rsidP="00CB7786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67079C4E" w14:textId="77777777" w:rsidR="00992D54" w:rsidRPr="00992D54" w:rsidRDefault="003F2A6B" w:rsidP="00CB7786">
            <w:pPr>
              <w:rPr>
                <w:sz w:val="24"/>
              </w:rPr>
            </w:pPr>
            <w:r>
              <w:rPr>
                <w:sz w:val="24"/>
              </w:rPr>
              <w:t>Critical limits, monitoring, and corrective action listed for each CCP</w:t>
            </w:r>
          </w:p>
        </w:tc>
      </w:tr>
      <w:tr w:rsidR="00992D54" w:rsidRPr="00992D54" w14:paraId="51992A7F" w14:textId="77777777" w:rsidTr="003F2A6B">
        <w:trPr>
          <w:trHeight w:val="288"/>
        </w:trPr>
        <w:tc>
          <w:tcPr>
            <w:tcW w:w="1098" w:type="dxa"/>
          </w:tcPr>
          <w:p w14:paraId="0461CBAE" w14:textId="77777777" w:rsidR="00992D54" w:rsidRPr="00992D54" w:rsidRDefault="00992D54" w:rsidP="00CB7786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36CF811E" w14:textId="77777777" w:rsidR="00992D54" w:rsidRPr="00992D54" w:rsidRDefault="003F2A6B" w:rsidP="00CB7786">
            <w:pPr>
              <w:rPr>
                <w:sz w:val="24"/>
              </w:rPr>
            </w:pPr>
            <w:r>
              <w:rPr>
                <w:sz w:val="24"/>
              </w:rPr>
              <w:t>Blank copies of a</w:t>
            </w:r>
            <w:r w:rsidR="008F3E6D">
              <w:rPr>
                <w:sz w:val="24"/>
              </w:rPr>
              <w:t>ny log sheets</w:t>
            </w:r>
          </w:p>
        </w:tc>
      </w:tr>
      <w:tr w:rsidR="00992D54" w:rsidRPr="00992D54" w14:paraId="5836F1F3" w14:textId="77777777" w:rsidTr="003F2A6B">
        <w:trPr>
          <w:trHeight w:val="288"/>
        </w:trPr>
        <w:tc>
          <w:tcPr>
            <w:tcW w:w="1098" w:type="dxa"/>
          </w:tcPr>
          <w:p w14:paraId="7C0038BA" w14:textId="77777777" w:rsidR="00992D54" w:rsidRPr="00992D54" w:rsidRDefault="00992D54" w:rsidP="009F5117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2F8D3BAC" w14:textId="77777777" w:rsidR="00992D54" w:rsidRPr="00992D54" w:rsidRDefault="003F2A6B" w:rsidP="009F5117">
            <w:pPr>
              <w:rPr>
                <w:sz w:val="24"/>
              </w:rPr>
            </w:pPr>
            <w:r>
              <w:rPr>
                <w:sz w:val="24"/>
              </w:rPr>
              <w:t xml:space="preserve">All applicable SOP’s included (handwashing, calibration of thermometers, employee health policy, sanitization of equipment/utensils, </w:t>
            </w:r>
            <w:r w:rsidR="008F3E6D">
              <w:rPr>
                <w:sz w:val="24"/>
              </w:rPr>
              <w:t>etc.</w:t>
            </w:r>
            <w:r>
              <w:rPr>
                <w:sz w:val="24"/>
              </w:rPr>
              <w:t>)</w:t>
            </w:r>
          </w:p>
        </w:tc>
      </w:tr>
      <w:tr w:rsidR="00992D54" w:rsidRPr="00992D54" w14:paraId="0BC790BE" w14:textId="77777777" w:rsidTr="003F2A6B">
        <w:trPr>
          <w:trHeight w:val="288"/>
        </w:trPr>
        <w:tc>
          <w:tcPr>
            <w:tcW w:w="1098" w:type="dxa"/>
          </w:tcPr>
          <w:p w14:paraId="4EECE785" w14:textId="77777777" w:rsidR="00992D54" w:rsidRPr="00992D54" w:rsidRDefault="00992D54" w:rsidP="009F5117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717AB6E6" w14:textId="77777777" w:rsidR="00992D54" w:rsidRPr="00992D54" w:rsidRDefault="008F3E6D" w:rsidP="009F5117">
            <w:pPr>
              <w:rPr>
                <w:sz w:val="24"/>
              </w:rPr>
            </w:pPr>
            <w:r>
              <w:rPr>
                <w:sz w:val="24"/>
              </w:rPr>
              <w:t>Copy of training program</w:t>
            </w:r>
          </w:p>
        </w:tc>
      </w:tr>
      <w:tr w:rsidR="008F3E6D" w:rsidRPr="00992D54" w14:paraId="209C87DF" w14:textId="77777777" w:rsidTr="00612125">
        <w:trPr>
          <w:trHeight w:val="6380"/>
        </w:trPr>
        <w:tc>
          <w:tcPr>
            <w:tcW w:w="1098" w:type="dxa"/>
          </w:tcPr>
          <w:p w14:paraId="02086DD1" w14:textId="77777777" w:rsidR="008F3E6D" w:rsidRPr="00992D54" w:rsidRDefault="008F3E6D" w:rsidP="009F5117">
            <w:pPr>
              <w:rPr>
                <w:sz w:val="24"/>
              </w:rPr>
            </w:pPr>
          </w:p>
        </w:tc>
        <w:tc>
          <w:tcPr>
            <w:tcW w:w="8161" w:type="dxa"/>
          </w:tcPr>
          <w:p w14:paraId="1869A586" w14:textId="77777777" w:rsidR="008F3E6D" w:rsidRPr="00812D57" w:rsidRDefault="008F3E6D" w:rsidP="009F5117">
            <w:pPr>
              <w:rPr>
                <w:b/>
                <w:sz w:val="24"/>
              </w:rPr>
            </w:pPr>
            <w:r w:rsidRPr="00812D57">
              <w:rPr>
                <w:b/>
                <w:sz w:val="24"/>
              </w:rPr>
              <w:t>Comments/Fi</w:t>
            </w:r>
            <w:r>
              <w:rPr>
                <w:b/>
                <w:sz w:val="24"/>
              </w:rPr>
              <w:t>eld Observations for Committee C</w:t>
            </w:r>
            <w:r w:rsidRPr="00812D57">
              <w:rPr>
                <w:b/>
                <w:sz w:val="24"/>
              </w:rPr>
              <w:t>onsideration:</w:t>
            </w:r>
          </w:p>
          <w:p w14:paraId="27FFBACF" w14:textId="77777777" w:rsidR="008F3E6D" w:rsidRDefault="008F3E6D" w:rsidP="009F5117">
            <w:pPr>
              <w:rPr>
                <w:sz w:val="24"/>
              </w:rPr>
            </w:pPr>
          </w:p>
          <w:p w14:paraId="18AE595D" w14:textId="77777777" w:rsidR="008F3E6D" w:rsidRDefault="008F3E6D" w:rsidP="009F5117">
            <w:pPr>
              <w:rPr>
                <w:sz w:val="24"/>
              </w:rPr>
            </w:pPr>
          </w:p>
          <w:p w14:paraId="73A7072B" w14:textId="77777777" w:rsidR="008F3E6D" w:rsidRDefault="008F3E6D" w:rsidP="009F5117">
            <w:pPr>
              <w:rPr>
                <w:sz w:val="24"/>
              </w:rPr>
            </w:pPr>
          </w:p>
          <w:p w14:paraId="69CAFA46" w14:textId="77777777" w:rsidR="008F3E6D" w:rsidRDefault="008F3E6D" w:rsidP="009F5117">
            <w:pPr>
              <w:rPr>
                <w:sz w:val="24"/>
              </w:rPr>
            </w:pPr>
          </w:p>
          <w:p w14:paraId="2AF040CC" w14:textId="77777777" w:rsidR="008F3E6D" w:rsidRDefault="008F3E6D" w:rsidP="009F5117">
            <w:pPr>
              <w:rPr>
                <w:sz w:val="24"/>
              </w:rPr>
            </w:pPr>
          </w:p>
          <w:p w14:paraId="5DF2A521" w14:textId="77777777" w:rsidR="008F3E6D" w:rsidRDefault="008F3E6D" w:rsidP="009F5117">
            <w:pPr>
              <w:rPr>
                <w:sz w:val="24"/>
              </w:rPr>
            </w:pPr>
          </w:p>
          <w:p w14:paraId="40B5C6B8" w14:textId="77777777" w:rsidR="008F3E6D" w:rsidRDefault="008F3E6D" w:rsidP="009F5117">
            <w:pPr>
              <w:rPr>
                <w:sz w:val="24"/>
              </w:rPr>
            </w:pPr>
          </w:p>
          <w:p w14:paraId="1895519F" w14:textId="77777777" w:rsidR="008F3E6D" w:rsidRDefault="008F3E6D" w:rsidP="009F5117">
            <w:pPr>
              <w:rPr>
                <w:sz w:val="24"/>
              </w:rPr>
            </w:pPr>
          </w:p>
          <w:p w14:paraId="3368ECE5" w14:textId="77777777" w:rsidR="008F3E6D" w:rsidRDefault="008F3E6D" w:rsidP="009F5117">
            <w:pPr>
              <w:rPr>
                <w:sz w:val="24"/>
              </w:rPr>
            </w:pPr>
          </w:p>
          <w:p w14:paraId="5B54E681" w14:textId="77777777" w:rsidR="008F3E6D" w:rsidRDefault="008F3E6D" w:rsidP="009F5117">
            <w:pPr>
              <w:rPr>
                <w:sz w:val="24"/>
              </w:rPr>
            </w:pPr>
          </w:p>
          <w:p w14:paraId="631BD07B" w14:textId="77777777" w:rsidR="008F3E6D" w:rsidRDefault="008F3E6D" w:rsidP="009F5117">
            <w:pPr>
              <w:rPr>
                <w:sz w:val="24"/>
              </w:rPr>
            </w:pPr>
          </w:p>
          <w:p w14:paraId="3D19F4EC" w14:textId="77777777" w:rsidR="008F3E6D" w:rsidRDefault="008F3E6D" w:rsidP="009F5117">
            <w:pPr>
              <w:rPr>
                <w:sz w:val="24"/>
              </w:rPr>
            </w:pPr>
          </w:p>
          <w:p w14:paraId="27D5CD57" w14:textId="77777777" w:rsidR="008F3E6D" w:rsidRDefault="008F3E6D" w:rsidP="009F5117">
            <w:pPr>
              <w:rPr>
                <w:sz w:val="24"/>
              </w:rPr>
            </w:pPr>
          </w:p>
          <w:p w14:paraId="503340A5" w14:textId="77777777" w:rsidR="008F3E6D" w:rsidRDefault="008F3E6D" w:rsidP="009F5117">
            <w:pPr>
              <w:rPr>
                <w:sz w:val="24"/>
              </w:rPr>
            </w:pPr>
          </w:p>
          <w:p w14:paraId="5943E311" w14:textId="77777777" w:rsidR="008F3E6D" w:rsidRDefault="008F3E6D" w:rsidP="009F5117">
            <w:pPr>
              <w:rPr>
                <w:sz w:val="24"/>
              </w:rPr>
            </w:pPr>
          </w:p>
          <w:p w14:paraId="1C6AD6F3" w14:textId="77777777" w:rsidR="008F3E6D" w:rsidRDefault="008F3E6D" w:rsidP="009F5117">
            <w:pPr>
              <w:rPr>
                <w:sz w:val="24"/>
              </w:rPr>
            </w:pPr>
          </w:p>
          <w:p w14:paraId="49C4DE9A" w14:textId="77777777" w:rsidR="008F3E6D" w:rsidRPr="00992D54" w:rsidRDefault="008F3E6D" w:rsidP="009F5117">
            <w:pPr>
              <w:rPr>
                <w:sz w:val="24"/>
              </w:rPr>
            </w:pPr>
          </w:p>
        </w:tc>
      </w:tr>
    </w:tbl>
    <w:p w14:paraId="30154C41" w14:textId="77777777" w:rsidR="00A921B4" w:rsidRDefault="00A921B4" w:rsidP="00992D54">
      <w:pPr>
        <w:pStyle w:val="ListParagraph"/>
        <w:spacing w:after="0"/>
        <w:ind w:left="0"/>
        <w:rPr>
          <w:sz w:val="24"/>
        </w:rPr>
      </w:pPr>
    </w:p>
    <w:p w14:paraId="3C1B3613" w14:textId="77777777" w:rsidR="00812D57" w:rsidRDefault="00013A3B" w:rsidP="00992D54">
      <w:pPr>
        <w:pStyle w:val="ListParagraph"/>
        <w:spacing w:after="0"/>
        <w:ind w:left="0"/>
        <w:rPr>
          <w:sz w:val="24"/>
        </w:rPr>
      </w:pPr>
      <w:r>
        <w:rPr>
          <w:sz w:val="24"/>
        </w:rPr>
        <w:t>This Request for Variance is supported</w:t>
      </w:r>
      <w:r w:rsidR="002E0AFD">
        <w:rPr>
          <w:sz w:val="24"/>
        </w:rPr>
        <w:t xml:space="preserve">: </w:t>
      </w:r>
      <w:r>
        <w:rPr>
          <w:sz w:val="24"/>
        </w:rPr>
        <w:t>_____Yes</w:t>
      </w:r>
      <w:r w:rsidR="002E0AFD">
        <w:rPr>
          <w:sz w:val="24"/>
        </w:rPr>
        <w:t xml:space="preserve"> </w:t>
      </w:r>
      <w:r>
        <w:rPr>
          <w:sz w:val="24"/>
        </w:rPr>
        <w:t>_____No</w:t>
      </w:r>
    </w:p>
    <w:p w14:paraId="7AF65648" w14:textId="77777777" w:rsidR="002E0AFD" w:rsidRDefault="002E0AFD" w:rsidP="00992D54">
      <w:pPr>
        <w:pStyle w:val="ListParagraph"/>
        <w:spacing w:after="0"/>
        <w:ind w:left="0"/>
        <w:rPr>
          <w:sz w:val="24"/>
        </w:rPr>
      </w:pPr>
    </w:p>
    <w:p w14:paraId="57591120" w14:textId="77777777" w:rsidR="00812D57" w:rsidRPr="00DA4A23" w:rsidRDefault="00812D57" w:rsidP="00992D54">
      <w:pPr>
        <w:pStyle w:val="ListParagraph"/>
        <w:spacing w:after="0"/>
        <w:ind w:left="0"/>
        <w:rPr>
          <w:sz w:val="24"/>
        </w:rPr>
      </w:pPr>
      <w:r>
        <w:rPr>
          <w:sz w:val="24"/>
        </w:rPr>
        <w:t>REHS Signature</w:t>
      </w:r>
      <w:r w:rsidR="008F3E6D">
        <w:rPr>
          <w:sz w:val="24"/>
        </w:rPr>
        <w:t>: _</w:t>
      </w:r>
      <w:r>
        <w:rPr>
          <w:sz w:val="24"/>
        </w:rPr>
        <w:t>___________________________________________    Date: ______________</w:t>
      </w:r>
    </w:p>
    <w:sectPr w:rsidR="00812D57" w:rsidRPr="00DA4A23" w:rsidSect="00013A3B">
      <w:headerReference w:type="default" r:id="rId9"/>
      <w:footerReference w:type="defaul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F028F" w14:textId="77777777" w:rsidR="001E4C22" w:rsidRDefault="001E4C22" w:rsidP="00013A3B">
      <w:pPr>
        <w:spacing w:after="0" w:line="240" w:lineRule="auto"/>
      </w:pPr>
      <w:r>
        <w:separator/>
      </w:r>
    </w:p>
  </w:endnote>
  <w:endnote w:type="continuationSeparator" w:id="0">
    <w:p w14:paraId="5D7112B0" w14:textId="77777777" w:rsidR="001E4C22" w:rsidRDefault="001E4C22" w:rsidP="0001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A5E22" w14:textId="77777777" w:rsidR="00013A3B" w:rsidRPr="00013A3B" w:rsidRDefault="00B775BB" w:rsidP="00013A3B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10/15</w:t>
    </w:r>
  </w:p>
  <w:p w14:paraId="5E59FC51" w14:textId="77777777" w:rsidR="00013A3B" w:rsidRPr="00013A3B" w:rsidRDefault="00013A3B" w:rsidP="00013A3B">
    <w:pPr>
      <w:pStyle w:val="Footer"/>
      <w:rPr>
        <w:rFonts w:ascii="Times New Roman" w:hAnsi="Times New Roman" w:cs="Times New Roman"/>
        <w:sz w:val="18"/>
        <w:szCs w:val="18"/>
      </w:rPr>
    </w:pPr>
    <w:r w:rsidRPr="00013A3B">
      <w:rPr>
        <w:rFonts w:ascii="Times New Roman" w:hAnsi="Times New Roman" w:cs="Times New Roman"/>
        <w:sz w:val="18"/>
        <w:szCs w:val="18"/>
      </w:rPr>
      <w:t>Environmental Health Section</w:t>
    </w:r>
  </w:p>
  <w:p w14:paraId="3D319195" w14:textId="77777777" w:rsidR="00013A3B" w:rsidRDefault="00013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50454" w14:textId="77777777" w:rsidR="001E4C22" w:rsidRDefault="001E4C22" w:rsidP="00013A3B">
      <w:pPr>
        <w:spacing w:after="0" w:line="240" w:lineRule="auto"/>
      </w:pPr>
      <w:r>
        <w:separator/>
      </w:r>
    </w:p>
  </w:footnote>
  <w:footnote w:type="continuationSeparator" w:id="0">
    <w:p w14:paraId="3C3C9E00" w14:textId="77777777" w:rsidR="001E4C22" w:rsidRDefault="001E4C22" w:rsidP="0001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95D18" w14:textId="77777777" w:rsidR="00013A3B" w:rsidRPr="00013A3B" w:rsidRDefault="00013A3B" w:rsidP="00013A3B">
    <w:pPr>
      <w:tabs>
        <w:tab w:val="left" w:pos="6120"/>
        <w:tab w:val="right" w:pos="10800"/>
      </w:tabs>
      <w:spacing w:after="0"/>
      <w:rPr>
        <w:rFonts w:ascii="Times New Roman" w:hAnsi="Times New Roman" w:cs="Times New Roman"/>
        <w:sz w:val="18"/>
        <w:szCs w:val="18"/>
      </w:rPr>
    </w:pPr>
    <w:r w:rsidRPr="00013A3B">
      <w:rPr>
        <w:rFonts w:ascii="Times New Roman" w:hAnsi="Times New Roman" w:cs="Times New Roman"/>
        <w:sz w:val="18"/>
        <w:szCs w:val="18"/>
      </w:rPr>
      <w:t>North Carolina Department of Health and Human Services</w:t>
    </w:r>
  </w:p>
  <w:p w14:paraId="4675242E" w14:textId="77777777" w:rsidR="00013A3B" w:rsidRPr="00013A3B" w:rsidRDefault="00013A3B" w:rsidP="00013A3B">
    <w:pPr>
      <w:tabs>
        <w:tab w:val="left" w:pos="6120"/>
        <w:tab w:val="right" w:pos="10800"/>
      </w:tabs>
      <w:spacing w:after="0"/>
      <w:rPr>
        <w:rFonts w:ascii="Times New Roman" w:hAnsi="Times New Roman" w:cs="Times New Roman"/>
        <w:sz w:val="18"/>
        <w:szCs w:val="18"/>
      </w:rPr>
    </w:pPr>
    <w:r w:rsidRPr="00013A3B">
      <w:rPr>
        <w:rFonts w:ascii="Times New Roman" w:hAnsi="Times New Roman" w:cs="Times New Roman"/>
        <w:sz w:val="18"/>
        <w:szCs w:val="18"/>
      </w:rPr>
      <w:t>Division of Public Health</w:t>
    </w:r>
  </w:p>
  <w:p w14:paraId="16F9D6F9" w14:textId="77777777" w:rsidR="00013A3B" w:rsidRPr="00013A3B" w:rsidRDefault="00013A3B" w:rsidP="00013A3B">
    <w:pPr>
      <w:tabs>
        <w:tab w:val="left" w:pos="6120"/>
        <w:tab w:val="right" w:pos="10800"/>
      </w:tabs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Environmental Health Section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466DC"/>
    <w:multiLevelType w:val="hybridMultilevel"/>
    <w:tmpl w:val="56822ACA"/>
    <w:lvl w:ilvl="0" w:tplc="272886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80BB6"/>
    <w:multiLevelType w:val="hybridMultilevel"/>
    <w:tmpl w:val="E00AA262"/>
    <w:lvl w:ilvl="0" w:tplc="272886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65762"/>
    <w:multiLevelType w:val="hybridMultilevel"/>
    <w:tmpl w:val="454A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23"/>
    <w:rsid w:val="00006D3E"/>
    <w:rsid w:val="00013A3B"/>
    <w:rsid w:val="00094A29"/>
    <w:rsid w:val="001E4C22"/>
    <w:rsid w:val="002E0AFD"/>
    <w:rsid w:val="003F2A6B"/>
    <w:rsid w:val="00493507"/>
    <w:rsid w:val="0049599E"/>
    <w:rsid w:val="0055622A"/>
    <w:rsid w:val="00612125"/>
    <w:rsid w:val="00812D57"/>
    <w:rsid w:val="008F3E6D"/>
    <w:rsid w:val="00992D54"/>
    <w:rsid w:val="009E74EB"/>
    <w:rsid w:val="009F5E8C"/>
    <w:rsid w:val="00A921B4"/>
    <w:rsid w:val="00B74D0D"/>
    <w:rsid w:val="00B775BB"/>
    <w:rsid w:val="00DA4A23"/>
    <w:rsid w:val="00E8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D1D2D"/>
  <w15:docId w15:val="{E758DCFF-B959-41CE-8104-8E67F84C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A23"/>
    <w:pPr>
      <w:ind w:left="720"/>
      <w:contextualSpacing/>
    </w:pPr>
  </w:style>
  <w:style w:type="table" w:styleId="TableGrid">
    <w:name w:val="Table Grid"/>
    <w:basedOn w:val="TableNormal"/>
    <w:uiPriority w:val="59"/>
    <w:rsid w:val="0099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4A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A3B"/>
  </w:style>
  <w:style w:type="paragraph" w:styleId="Footer">
    <w:name w:val="footer"/>
    <w:basedOn w:val="Normal"/>
    <w:link w:val="FooterChar"/>
    <w:uiPriority w:val="99"/>
    <w:unhideWhenUsed/>
    <w:rsid w:val="0001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A3B"/>
  </w:style>
  <w:style w:type="paragraph" w:styleId="BalloonText">
    <w:name w:val="Balloon Text"/>
    <w:basedOn w:val="Normal"/>
    <w:link w:val="BalloonTextChar"/>
    <w:uiPriority w:val="99"/>
    <w:semiHidden/>
    <w:unhideWhenUsed/>
    <w:rsid w:val="0001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VarianceCommittee@dhhs.n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821E-E4CA-4B10-840F-E540E0D2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Gaston County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M. Bryant</dc:creator>
  <cp:lastModifiedBy>Moore, Jennifer E</cp:lastModifiedBy>
  <cp:revision>2</cp:revision>
  <dcterms:created xsi:type="dcterms:W3CDTF">2021-04-15T15:46:00Z</dcterms:created>
  <dcterms:modified xsi:type="dcterms:W3CDTF">2021-04-15T15:46:00Z</dcterms:modified>
</cp:coreProperties>
</file>